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漯河市发展和改革委员会依申请公开信息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申请表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278"/>
        <w:gridCol w:w="790"/>
        <w:gridCol w:w="1432"/>
        <w:gridCol w:w="1"/>
        <w:gridCol w:w="29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20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8"/>
              <w:spacing w:before="0" w:beforeLines="0" w:beforeAutospacing="0" w:after="0" w:afterLines="0" w:afterAutospacing="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rFonts w:hint="eastAsia" w:ascii="宋体" w:eastAsia="宋体"/>
                <w:b w:val="0"/>
                <w:bCs w:val="0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姓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名</w:t>
            </w: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工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2"/>
                <w:szCs w:val="22"/>
              </w:rPr>
              <w:t>作单位</w:t>
            </w: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20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5716" w:type="dxa"/>
            <w:gridSpan w:val="6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05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联系电话</w:t>
            </w: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邮政编码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56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通信地址</w:t>
            </w:r>
          </w:p>
        </w:tc>
        <w:tc>
          <w:tcPr>
            <w:tcW w:w="571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82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电子邮箱</w:t>
            </w:r>
          </w:p>
        </w:tc>
        <w:tc>
          <w:tcPr>
            <w:tcW w:w="571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15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法人或其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他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名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称</w:t>
            </w:r>
          </w:p>
        </w:tc>
        <w:tc>
          <w:tcPr>
            <w:tcW w:w="571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统一社会信用代码</w:t>
            </w:r>
          </w:p>
        </w:tc>
        <w:tc>
          <w:tcPr>
            <w:tcW w:w="571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法定代表人</w:t>
            </w: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联系人姓名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联系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206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邮政编码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/>
              <w:jc w:val="center"/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通信地址</w:t>
            </w:r>
          </w:p>
        </w:tc>
        <w:tc>
          <w:tcPr>
            <w:tcW w:w="571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电子邮箱</w:t>
            </w:r>
          </w:p>
        </w:tc>
        <w:tc>
          <w:tcPr>
            <w:tcW w:w="571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受理机关名称</w:t>
            </w:r>
          </w:p>
        </w:tc>
        <w:tc>
          <w:tcPr>
            <w:tcW w:w="571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申请公开的政府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申请公开的政府信息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的 </w:t>
            </w:r>
          </w:p>
          <w:p>
            <w:pPr>
              <w:ind w:left="0" w:leftChars="0" w:right="0" w:rightChars="0" w:firstLine="0" w:firstLineChars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内容描述</w:t>
            </w:r>
          </w:p>
        </w:tc>
        <w:tc>
          <w:tcPr>
            <w:tcW w:w="4755" w:type="dxa"/>
            <w:gridSpan w:val="7"/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文件名称：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6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/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6941" w:type="dxa"/>
            <w:gridSpan w:val="8"/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有利于受理机关检索查询的其他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46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4023" w:type="dxa"/>
            <w:gridSpan w:val="5"/>
            <w:noWrap w:val="0"/>
            <w:vAlign w:val="top"/>
          </w:tcPr>
          <w:p>
            <w:pPr>
              <w:pStyle w:val="4"/>
              <w:spacing w:before="0" w:beforeLines="0" w:beforeAutospacing="0" w:after="0" w:afterLines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载体形式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限选一项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）</w:t>
            </w:r>
          </w:p>
          <w:p>
            <w:pPr>
              <w:pStyle w:val="4"/>
              <w:spacing w:before="0" w:beforeLines="0" w:beforeAutospacing="0" w:after="0" w:afterLines="0" w:afterAutospacing="0"/>
              <w:jc w:val="both"/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 xml:space="preserve"> 纸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面</w:t>
            </w:r>
          </w:p>
          <w:p>
            <w:pPr>
              <w:pStyle w:val="4"/>
              <w:spacing w:before="0" w:beforeLines="0" w:beforeAutospacing="0" w:after="0" w:afterLines="0" w:afterAutospacing="0"/>
              <w:jc w:val="both"/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电子数据</w:t>
            </w:r>
          </w:p>
          <w:p>
            <w:pPr>
              <w:pStyle w:val="4"/>
              <w:spacing w:before="0" w:beforeLines="0" w:beforeAutospacing="0" w:after="0" w:afterLines="0" w:afterAutospacing="0"/>
              <w:jc w:val="both"/>
              <w:rPr>
                <w:rFonts w:hint="eastAs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38" w:type="dxa"/>
            <w:gridSpan w:val="5"/>
            <w:noWrap w:val="0"/>
            <w:vAlign w:val="top"/>
          </w:tcPr>
          <w:p>
            <w:pPr>
              <w:pStyle w:val="4"/>
              <w:spacing w:before="0" w:beforeLines="0" w:beforeAutospacing="0" w:after="0" w:afterLines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获取方式（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限选一项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）</w:t>
            </w:r>
          </w:p>
          <w:p>
            <w:pPr>
              <w:pStyle w:val="4"/>
              <w:spacing w:before="0" w:beforeLines="0" w:beforeAutospacing="0" w:after="0" w:afterLines="0" w:afterAutospacing="0"/>
              <w:jc w:val="both"/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信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函</w:t>
            </w:r>
          </w:p>
          <w:p>
            <w:pPr>
              <w:pStyle w:val="4"/>
              <w:spacing w:before="0" w:beforeLines="0" w:beforeAutospacing="0" w:after="0" w:afterLines="0" w:afterAutospacing="0"/>
              <w:jc w:val="both"/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□ 电子邮件</w:t>
            </w:r>
          </w:p>
          <w:p>
            <w:pPr>
              <w:pStyle w:val="4"/>
              <w:spacing w:before="0" w:beforeLines="0" w:beforeAutospacing="0" w:after="0" w:afterLines="0" w:afterAutospacing="0"/>
              <w:jc w:val="both"/>
              <w:rPr>
                <w:rFonts w:hint="eastAsia"/>
                <w:b w:val="0"/>
                <w:bCs w:val="0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>□ 传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2"/>
                <w:szCs w:val="22"/>
              </w:rPr>
              <w:t>真</w:t>
            </w:r>
          </w:p>
          <w:p>
            <w:pPr>
              <w:pStyle w:val="4"/>
              <w:spacing w:before="0" w:beforeLines="0" w:beforeAutospacing="0" w:after="0" w:afterLines="0" w:afterAutospacing="0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</w:rPr>
              <w:t xml:space="preserve">□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其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他：</w:t>
            </w:r>
            <w:r>
              <w:rPr>
                <w:rFonts w:hint="eastAsia"/>
                <w:b w:val="0"/>
                <w:bCs w:val="0"/>
                <w:sz w:val="22"/>
                <w:szCs w:val="22"/>
                <w:u w:val="single" w:color="auto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申请人签名（盖章）</w:t>
            </w:r>
          </w:p>
        </w:tc>
        <w:tc>
          <w:tcPr>
            <w:tcW w:w="6305" w:type="dxa"/>
            <w:gridSpan w:val="7"/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申请时间</w:t>
            </w:r>
          </w:p>
        </w:tc>
        <w:tc>
          <w:tcPr>
            <w:tcW w:w="6305" w:type="dxa"/>
            <w:gridSpan w:val="7"/>
            <w:noWrap w:val="0"/>
            <w:vAlign w:val="center"/>
          </w:tcPr>
          <w:p>
            <w:pPr>
              <w:pStyle w:val="4"/>
              <w:spacing w:before="0" w:beforeLines="0" w:beforeAutospacing="0" w:after="0" w:afterLines="0" w:afterAutospacing="0"/>
              <w:jc w:val="center"/>
              <w:rPr>
                <w:rFonts w:hint="eastAsia" w:eastAsia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 xml:space="preserve">      月  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76" w:afterAutospacing="0" w:line="240" w:lineRule="exact"/>
        <w:ind w:left="0" w:right="0" w:firstLine="420" w:firstLineChars="200"/>
        <w:textAlignment w:val="auto"/>
      </w:pPr>
      <w:r>
        <w:rPr>
          <w:rFonts w:hint="eastAsia" w:asciiTheme="majorEastAsia" w:hAnsiTheme="majorEastAsia" w:eastAsiaTheme="majorEastAsia" w:cstheme="majorEastAsia"/>
          <w:color w:val="666666"/>
          <w:sz w:val="21"/>
          <w:szCs w:val="21"/>
        </w:rPr>
        <w:t>1.填写《申请表》时，应按规定填写真实姓名或名称、联系方式等信息，并提交有效身份证明；所需政府信息应当描述明确，包括能够指向特定政府信息的名称、文号或者便于行政机关查询的其他特征；获取政府信息的方式及载体形式</w:t>
      </w:r>
      <w:r>
        <w:rPr>
          <w:rFonts w:hint="eastAsia" w:asciiTheme="majorEastAsia" w:hAnsiTheme="majorEastAsia" w:eastAsiaTheme="majorEastAsia" w:cstheme="majorEastAsia"/>
          <w:color w:val="666666"/>
          <w:sz w:val="21"/>
          <w:szCs w:val="21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color w:val="666666"/>
          <w:sz w:val="21"/>
          <w:szCs w:val="21"/>
        </w:rPr>
        <w:t>2.委托代理人提出政府信息公开申请的，应当提供委托代理证明材料</w:t>
      </w:r>
      <w:r>
        <w:rPr>
          <w:rFonts w:hint="eastAsia" w:asciiTheme="majorEastAsia" w:hAnsiTheme="majorEastAsia" w:eastAsiaTheme="majorEastAsia" w:cstheme="majorEastAsia"/>
          <w:color w:val="666666"/>
          <w:sz w:val="21"/>
          <w:szCs w:val="21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color w:val="666666"/>
          <w:sz w:val="21"/>
          <w:szCs w:val="21"/>
        </w:rPr>
        <w:t>3.申请人以政府信息公开申请的形式进行咨询、信访、非政府信息公开方面投诉、举报等活动，本机关不作为政府信息公开申请处理</w:t>
      </w:r>
      <w:r>
        <w:rPr>
          <w:rFonts w:hint="eastAsia" w:asciiTheme="majorEastAsia" w:hAnsiTheme="majorEastAsia" w:eastAsiaTheme="majorEastAsia" w:cstheme="majorEastAsia"/>
          <w:color w:val="666666"/>
          <w:sz w:val="21"/>
          <w:szCs w:val="21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color w:val="666666"/>
          <w:sz w:val="21"/>
          <w:szCs w:val="21"/>
        </w:rPr>
        <w:t>4.申请表内容应真实有效，同时申请人对申请材料的真实性负责。</w:t>
      </w:r>
    </w:p>
    <w:sectPr>
      <w:footerReference r:id="rId3" w:type="default"/>
      <w:pgSz w:w="11906" w:h="16838"/>
      <w:pgMar w:top="1417" w:right="1417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5038B"/>
    <w:rsid w:val="42150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2"/>
    <w:qFormat/>
    <w:uiPriority w:val="99"/>
    <w:pPr>
      <w:ind w:firstLine="420" w:firstLineChars="200"/>
    </w:pPr>
    <w:rPr>
      <w:rFonts w:eastAsia="宋体" w:cs="Times New Roman"/>
      <w:sz w:val="28"/>
      <w:szCs w:val="20"/>
    </w:rPr>
  </w:style>
  <w:style w:type="paragraph" w:customStyle="1" w:styleId="8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2021-04-30T06:40:00Z</dcterms:created>
  <dc:creator>丷风清</dc:creator>
  <cp:lastModifiedBy>丷风清</cp:lastModifiedBy>
  <dcterms:modified xsi:type="dcterms:W3CDTF">2021-04-30T06:41:09Z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9C986B005F7F46ECA0864DDBA18AF1AB</vt:lpwstr>
  </property>
</Properties>
</file>